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BB41C9" w14:textId="77777777" w:rsidR="00623224" w:rsidRPr="00623224" w:rsidRDefault="00623224" w:rsidP="00623224">
      <w:pPr>
        <w:jc w:val="center"/>
        <w:rPr>
          <w:rFonts w:ascii="Arial" w:hAnsi="Arial" w:cs="Arial"/>
          <w:b/>
          <w:bCs/>
        </w:rPr>
      </w:pPr>
      <w:r w:rsidRPr="00623224">
        <w:rPr>
          <w:rFonts w:ascii="Arial" w:hAnsi="Arial" w:cs="Arial"/>
          <w:b/>
          <w:bCs/>
        </w:rPr>
        <w:t>PARTICIPARÁN BOMBEROS DE CANCÚN EN CONVENCIÓN INTERNACIONAL DE LA ASOCIACIÓN MEXICANA DE JEFES DE BOMBEROS</w:t>
      </w:r>
    </w:p>
    <w:p w14:paraId="0AD7B170" w14:textId="77777777" w:rsidR="00623224" w:rsidRPr="00623224" w:rsidRDefault="00623224" w:rsidP="00623224">
      <w:pPr>
        <w:jc w:val="both"/>
        <w:rPr>
          <w:rFonts w:ascii="Arial" w:hAnsi="Arial" w:cs="Arial"/>
        </w:rPr>
      </w:pPr>
    </w:p>
    <w:p w14:paraId="0FBEBB01" w14:textId="77777777" w:rsidR="00623224" w:rsidRPr="00623224" w:rsidRDefault="00623224" w:rsidP="00623224">
      <w:pPr>
        <w:jc w:val="both"/>
        <w:rPr>
          <w:rFonts w:ascii="Arial" w:hAnsi="Arial" w:cs="Arial"/>
        </w:rPr>
      </w:pPr>
      <w:r w:rsidRPr="00623224">
        <w:rPr>
          <w:rFonts w:ascii="Arial" w:hAnsi="Arial" w:cs="Arial"/>
          <w:b/>
          <w:bCs/>
        </w:rPr>
        <w:t>Puebla, Pue., a 14 de noviembre de 2024.-</w:t>
      </w:r>
      <w:r w:rsidRPr="00623224">
        <w:rPr>
          <w:rFonts w:ascii="Arial" w:hAnsi="Arial" w:cs="Arial"/>
        </w:rPr>
        <w:t xml:space="preserve"> Nueve integrantes del Heroico Cuerpo de Bomberos de Cancún participan en el LXVIII Expo Convención Internacional de la Asociación Mexicana de </w:t>
      </w:r>
      <w:proofErr w:type="gramStart"/>
      <w:r w:rsidRPr="00623224">
        <w:rPr>
          <w:rFonts w:ascii="Arial" w:hAnsi="Arial" w:cs="Arial"/>
        </w:rPr>
        <w:t>Jefes</w:t>
      </w:r>
      <w:proofErr w:type="gramEnd"/>
      <w:r w:rsidRPr="00623224">
        <w:rPr>
          <w:rFonts w:ascii="Arial" w:hAnsi="Arial" w:cs="Arial"/>
        </w:rPr>
        <w:t xml:space="preserve"> de Bomberos, que se lleva a cabo en Puebla, del 12 al 15 de noviembre, a fin de compartir experiencias y conocimientos para mejorar sus labores diarias con elementos de otros países y estados de la República.</w:t>
      </w:r>
    </w:p>
    <w:p w14:paraId="2318DA60" w14:textId="77777777" w:rsidR="00623224" w:rsidRPr="00623224" w:rsidRDefault="00623224" w:rsidP="00623224">
      <w:pPr>
        <w:jc w:val="both"/>
        <w:rPr>
          <w:rFonts w:ascii="Arial" w:hAnsi="Arial" w:cs="Arial"/>
        </w:rPr>
      </w:pPr>
    </w:p>
    <w:p w14:paraId="0B7E5385" w14:textId="77777777" w:rsidR="00623224" w:rsidRPr="00623224" w:rsidRDefault="00623224" w:rsidP="00623224">
      <w:pPr>
        <w:jc w:val="both"/>
        <w:rPr>
          <w:rFonts w:ascii="Arial" w:hAnsi="Arial" w:cs="Arial"/>
        </w:rPr>
      </w:pPr>
      <w:r w:rsidRPr="00623224">
        <w:rPr>
          <w:rFonts w:ascii="Arial" w:hAnsi="Arial" w:cs="Arial"/>
        </w:rPr>
        <w:t xml:space="preserve">El director de la dependencia, Aquileo Cervantes Álvarez, reconoció el respaldo de la </w:t>
      </w:r>
      <w:proofErr w:type="gramStart"/>
      <w:r w:rsidRPr="00623224">
        <w:rPr>
          <w:rFonts w:ascii="Arial" w:hAnsi="Arial" w:cs="Arial"/>
        </w:rPr>
        <w:t>Presidenta</w:t>
      </w:r>
      <w:proofErr w:type="gramEnd"/>
      <w:r w:rsidRPr="00623224">
        <w:rPr>
          <w:rFonts w:ascii="Arial" w:hAnsi="Arial" w:cs="Arial"/>
        </w:rPr>
        <w:t xml:space="preserve"> Municipal de Benito Juárez, Ana Paty Peralta, hacia el gremio bomberil, debido a la constante capacitación a la que son sometidos con fines a ser desarrolladas en la práctica diaria.</w:t>
      </w:r>
    </w:p>
    <w:p w14:paraId="0856C31A" w14:textId="77777777" w:rsidR="00623224" w:rsidRPr="00623224" w:rsidRDefault="00623224" w:rsidP="00623224">
      <w:pPr>
        <w:jc w:val="both"/>
        <w:rPr>
          <w:rFonts w:ascii="Arial" w:hAnsi="Arial" w:cs="Arial"/>
        </w:rPr>
      </w:pPr>
    </w:p>
    <w:p w14:paraId="03876F40" w14:textId="77777777" w:rsidR="00623224" w:rsidRPr="00623224" w:rsidRDefault="00623224" w:rsidP="00623224">
      <w:pPr>
        <w:jc w:val="both"/>
        <w:rPr>
          <w:rFonts w:ascii="Arial" w:hAnsi="Arial" w:cs="Arial"/>
        </w:rPr>
      </w:pPr>
      <w:r w:rsidRPr="00623224">
        <w:rPr>
          <w:rFonts w:ascii="Arial" w:hAnsi="Arial" w:cs="Arial"/>
        </w:rPr>
        <w:t xml:space="preserve">Explicó que entre los talleres que se impartirán se encuentran: Prevención y atención de enfermedades profesionales al personal de respuesta a emergencias, desafíos en la aplicación de la gestión operativa del servicio de emergencias, avances en el reconocimiento profesional del bombero, gran reto en el uso de las nuevas tecnologías para la atención y prevención de accidentes, cuerpos de bomberos junto con unidades de gestión, riesgos y protección civil, así como  retos y problemáticas comunes. </w:t>
      </w:r>
    </w:p>
    <w:p w14:paraId="7DC3A391" w14:textId="77777777" w:rsidR="00623224" w:rsidRPr="00623224" w:rsidRDefault="00623224" w:rsidP="00623224">
      <w:pPr>
        <w:jc w:val="both"/>
        <w:rPr>
          <w:rFonts w:ascii="Arial" w:hAnsi="Arial" w:cs="Arial"/>
        </w:rPr>
      </w:pPr>
    </w:p>
    <w:p w14:paraId="5566F027" w14:textId="77777777" w:rsidR="00623224" w:rsidRPr="00623224" w:rsidRDefault="00623224" w:rsidP="00623224">
      <w:pPr>
        <w:jc w:val="both"/>
        <w:rPr>
          <w:rFonts w:ascii="Arial" w:hAnsi="Arial" w:cs="Arial"/>
        </w:rPr>
      </w:pPr>
      <w:r w:rsidRPr="00623224">
        <w:rPr>
          <w:rFonts w:ascii="Arial" w:hAnsi="Arial" w:cs="Arial"/>
        </w:rPr>
        <w:t xml:space="preserve">Las conferencias internacionales serán impartidas por la Organización de Bomberos Americanos (OBA), </w:t>
      </w:r>
      <w:proofErr w:type="spellStart"/>
      <w:r w:rsidRPr="00623224">
        <w:rPr>
          <w:rFonts w:ascii="Arial" w:hAnsi="Arial" w:cs="Arial"/>
        </w:rPr>
        <w:t>Fire</w:t>
      </w:r>
      <w:proofErr w:type="spellEnd"/>
      <w:r w:rsidRPr="00623224">
        <w:rPr>
          <w:rFonts w:ascii="Arial" w:hAnsi="Arial" w:cs="Arial"/>
        </w:rPr>
        <w:t xml:space="preserve"> </w:t>
      </w:r>
      <w:proofErr w:type="spellStart"/>
      <w:r w:rsidRPr="00623224">
        <w:rPr>
          <w:rFonts w:ascii="Arial" w:hAnsi="Arial" w:cs="Arial"/>
        </w:rPr>
        <w:t>Protection</w:t>
      </w:r>
      <w:proofErr w:type="spellEnd"/>
      <w:r w:rsidRPr="00623224">
        <w:rPr>
          <w:rFonts w:ascii="Arial" w:hAnsi="Arial" w:cs="Arial"/>
        </w:rPr>
        <w:t xml:space="preserve"> </w:t>
      </w:r>
      <w:proofErr w:type="spellStart"/>
      <w:r w:rsidRPr="00623224">
        <w:rPr>
          <w:rFonts w:ascii="Arial" w:hAnsi="Arial" w:cs="Arial"/>
        </w:rPr>
        <w:t>Association</w:t>
      </w:r>
      <w:proofErr w:type="spellEnd"/>
      <w:r w:rsidRPr="00623224">
        <w:rPr>
          <w:rFonts w:ascii="Arial" w:hAnsi="Arial" w:cs="Arial"/>
        </w:rPr>
        <w:t xml:space="preserve"> (NFPA) y </w:t>
      </w:r>
      <w:proofErr w:type="spellStart"/>
      <w:r w:rsidRPr="00623224">
        <w:rPr>
          <w:rFonts w:ascii="Arial" w:hAnsi="Arial" w:cs="Arial"/>
        </w:rPr>
        <w:t>Fire</w:t>
      </w:r>
      <w:proofErr w:type="spellEnd"/>
      <w:r w:rsidRPr="00623224">
        <w:rPr>
          <w:rFonts w:ascii="Arial" w:hAnsi="Arial" w:cs="Arial"/>
        </w:rPr>
        <w:t xml:space="preserve"> </w:t>
      </w:r>
      <w:proofErr w:type="spellStart"/>
      <w:r w:rsidRPr="00623224">
        <w:rPr>
          <w:rFonts w:ascii="Arial" w:hAnsi="Arial" w:cs="Arial"/>
        </w:rPr>
        <w:t>Equipment</w:t>
      </w:r>
      <w:proofErr w:type="spellEnd"/>
      <w:r w:rsidRPr="00623224">
        <w:rPr>
          <w:rFonts w:ascii="Arial" w:hAnsi="Arial" w:cs="Arial"/>
        </w:rPr>
        <w:t xml:space="preserve"> México. A ello se suma la tradicional competencia “</w:t>
      </w:r>
      <w:proofErr w:type="spellStart"/>
      <w:r w:rsidRPr="00623224">
        <w:rPr>
          <w:rFonts w:ascii="Arial" w:hAnsi="Arial" w:cs="Arial"/>
        </w:rPr>
        <w:t>Challenge</w:t>
      </w:r>
      <w:proofErr w:type="spellEnd"/>
      <w:r w:rsidRPr="00623224">
        <w:rPr>
          <w:rFonts w:ascii="Arial" w:hAnsi="Arial" w:cs="Arial"/>
        </w:rPr>
        <w:t xml:space="preserve"> 2024”, en la que participarán el día viernes 15 de noviembre, en las categorías: Libre varonil, libre femenil y Máster.</w:t>
      </w:r>
    </w:p>
    <w:p w14:paraId="6917F962" w14:textId="77777777" w:rsidR="00623224" w:rsidRPr="00623224" w:rsidRDefault="00623224" w:rsidP="00623224">
      <w:pPr>
        <w:jc w:val="both"/>
        <w:rPr>
          <w:rFonts w:ascii="Arial" w:hAnsi="Arial" w:cs="Arial"/>
        </w:rPr>
      </w:pPr>
    </w:p>
    <w:p w14:paraId="57C7100C" w14:textId="77777777" w:rsidR="00623224" w:rsidRPr="00623224" w:rsidRDefault="00623224" w:rsidP="00623224">
      <w:pPr>
        <w:jc w:val="both"/>
        <w:rPr>
          <w:rFonts w:ascii="Arial" w:hAnsi="Arial" w:cs="Arial"/>
        </w:rPr>
      </w:pPr>
      <w:r w:rsidRPr="00623224">
        <w:rPr>
          <w:rFonts w:ascii="Arial" w:hAnsi="Arial" w:cs="Arial"/>
        </w:rPr>
        <w:t>Los bomberos de Cancún podrán compartir y competir con elementos de los estados de: Guanajuato, Michoacán, Querétaro, San Luis Potosí, Chihuahua, Morelos, Sinaloa, Estado de México, Guerrero, Baja California, Chiapas, Nayarit, Aguascalientes, Hidalgo y Puebla. Mientras que a nivel internacional destacan los países: Guatemala, Ecuador y Estados Unidos.</w:t>
      </w:r>
    </w:p>
    <w:p w14:paraId="0ABF8856" w14:textId="77777777" w:rsidR="00623224" w:rsidRPr="00623224" w:rsidRDefault="00623224" w:rsidP="00623224">
      <w:pPr>
        <w:jc w:val="both"/>
        <w:rPr>
          <w:rFonts w:ascii="Arial" w:hAnsi="Arial" w:cs="Arial"/>
        </w:rPr>
      </w:pPr>
    </w:p>
    <w:p w14:paraId="70DDF4E6" w14:textId="5E29D485" w:rsidR="00623224" w:rsidRPr="00623224" w:rsidRDefault="00623224" w:rsidP="00623224">
      <w:pPr>
        <w:jc w:val="center"/>
        <w:rPr>
          <w:rFonts w:ascii="Arial" w:hAnsi="Arial" w:cs="Arial"/>
        </w:rPr>
      </w:pPr>
      <w:r w:rsidRPr="00623224">
        <w:rPr>
          <w:rFonts w:ascii="Arial" w:hAnsi="Arial" w:cs="Arial"/>
        </w:rPr>
        <w:t>****</w:t>
      </w:r>
      <w:r>
        <w:rPr>
          <w:rFonts w:ascii="Arial" w:hAnsi="Arial" w:cs="Arial"/>
        </w:rPr>
        <w:t>********</w:t>
      </w:r>
    </w:p>
    <w:p w14:paraId="0E091B76" w14:textId="77777777" w:rsidR="00623224" w:rsidRPr="00623224" w:rsidRDefault="00623224" w:rsidP="00623224">
      <w:pPr>
        <w:jc w:val="both"/>
        <w:rPr>
          <w:rFonts w:ascii="Arial" w:hAnsi="Arial" w:cs="Arial"/>
        </w:rPr>
      </w:pPr>
    </w:p>
    <w:p w14:paraId="0E6F33BE" w14:textId="77777777" w:rsidR="00623224" w:rsidRPr="00623224" w:rsidRDefault="00623224" w:rsidP="00623224">
      <w:pPr>
        <w:jc w:val="center"/>
        <w:rPr>
          <w:rFonts w:ascii="Arial" w:hAnsi="Arial" w:cs="Arial"/>
          <w:b/>
          <w:bCs/>
        </w:rPr>
      </w:pPr>
      <w:r w:rsidRPr="00623224">
        <w:rPr>
          <w:rFonts w:ascii="Arial" w:hAnsi="Arial" w:cs="Arial"/>
          <w:b/>
          <w:bCs/>
        </w:rPr>
        <w:t>CAJA DE DATOS</w:t>
      </w:r>
    </w:p>
    <w:p w14:paraId="5B20CA80" w14:textId="77777777" w:rsidR="00623224" w:rsidRPr="00623224" w:rsidRDefault="00623224" w:rsidP="00623224">
      <w:pPr>
        <w:jc w:val="both"/>
        <w:rPr>
          <w:rFonts w:ascii="Arial" w:hAnsi="Arial" w:cs="Arial"/>
        </w:rPr>
      </w:pPr>
    </w:p>
    <w:p w14:paraId="14057F79" w14:textId="77777777" w:rsidR="00623224" w:rsidRPr="00623224" w:rsidRDefault="00623224" w:rsidP="00623224">
      <w:pPr>
        <w:jc w:val="both"/>
        <w:rPr>
          <w:rFonts w:ascii="Arial" w:hAnsi="Arial" w:cs="Arial"/>
        </w:rPr>
      </w:pPr>
      <w:r w:rsidRPr="00623224">
        <w:rPr>
          <w:rFonts w:ascii="Arial" w:hAnsi="Arial" w:cs="Arial"/>
        </w:rPr>
        <w:t xml:space="preserve">Bomberos que participarán en la competencia </w:t>
      </w:r>
    </w:p>
    <w:p w14:paraId="31F7F8CF" w14:textId="77777777" w:rsidR="00623224" w:rsidRPr="00623224" w:rsidRDefault="00623224" w:rsidP="00623224">
      <w:pPr>
        <w:jc w:val="both"/>
        <w:rPr>
          <w:rFonts w:ascii="Arial" w:hAnsi="Arial" w:cs="Arial"/>
        </w:rPr>
      </w:pPr>
    </w:p>
    <w:p w14:paraId="1110EB5A" w14:textId="77777777" w:rsidR="00623224" w:rsidRPr="00623224" w:rsidRDefault="00623224" w:rsidP="00623224">
      <w:pPr>
        <w:jc w:val="both"/>
        <w:rPr>
          <w:rFonts w:ascii="Arial" w:hAnsi="Arial" w:cs="Arial"/>
        </w:rPr>
      </w:pPr>
      <w:r w:rsidRPr="00623224">
        <w:rPr>
          <w:rFonts w:ascii="Arial" w:hAnsi="Arial" w:cs="Arial"/>
        </w:rPr>
        <w:t xml:space="preserve">1- Uriel Abimael Monjaraz Buenfil </w:t>
      </w:r>
    </w:p>
    <w:p w14:paraId="5121A07B" w14:textId="77777777" w:rsidR="00623224" w:rsidRPr="00623224" w:rsidRDefault="00623224" w:rsidP="00623224">
      <w:pPr>
        <w:jc w:val="both"/>
        <w:rPr>
          <w:rFonts w:ascii="Arial" w:hAnsi="Arial" w:cs="Arial"/>
        </w:rPr>
      </w:pPr>
      <w:r w:rsidRPr="00623224">
        <w:rPr>
          <w:rFonts w:ascii="Arial" w:hAnsi="Arial" w:cs="Arial"/>
        </w:rPr>
        <w:lastRenderedPageBreak/>
        <w:t xml:space="preserve">2- </w:t>
      </w:r>
      <w:proofErr w:type="spellStart"/>
      <w:r w:rsidRPr="00623224">
        <w:rPr>
          <w:rFonts w:ascii="Arial" w:hAnsi="Arial" w:cs="Arial"/>
        </w:rPr>
        <w:t>Janner</w:t>
      </w:r>
      <w:proofErr w:type="spellEnd"/>
      <w:r w:rsidRPr="00623224">
        <w:rPr>
          <w:rFonts w:ascii="Arial" w:hAnsi="Arial" w:cs="Arial"/>
        </w:rPr>
        <w:t xml:space="preserve"> Enrique Lázaro González </w:t>
      </w:r>
    </w:p>
    <w:p w14:paraId="12165EC9" w14:textId="77777777" w:rsidR="00623224" w:rsidRPr="00623224" w:rsidRDefault="00623224" w:rsidP="00623224">
      <w:pPr>
        <w:jc w:val="both"/>
        <w:rPr>
          <w:rFonts w:ascii="Arial" w:hAnsi="Arial" w:cs="Arial"/>
        </w:rPr>
      </w:pPr>
      <w:r w:rsidRPr="00623224">
        <w:rPr>
          <w:rFonts w:ascii="Arial" w:hAnsi="Arial" w:cs="Arial"/>
        </w:rPr>
        <w:t>3- José Daniel Alcaraz Real</w:t>
      </w:r>
    </w:p>
    <w:p w14:paraId="7F3EFF29" w14:textId="77777777" w:rsidR="00623224" w:rsidRPr="00623224" w:rsidRDefault="00623224" w:rsidP="00623224">
      <w:pPr>
        <w:jc w:val="both"/>
        <w:rPr>
          <w:rFonts w:ascii="Arial" w:hAnsi="Arial" w:cs="Arial"/>
        </w:rPr>
      </w:pPr>
      <w:r w:rsidRPr="00623224">
        <w:rPr>
          <w:rFonts w:ascii="Arial" w:hAnsi="Arial" w:cs="Arial"/>
        </w:rPr>
        <w:t xml:space="preserve">4- Carlos Mario Lázaro Bautista </w:t>
      </w:r>
    </w:p>
    <w:p w14:paraId="2ECFC64D" w14:textId="77777777" w:rsidR="00623224" w:rsidRPr="00623224" w:rsidRDefault="00623224" w:rsidP="00623224">
      <w:pPr>
        <w:jc w:val="both"/>
        <w:rPr>
          <w:rFonts w:ascii="Arial" w:hAnsi="Arial" w:cs="Arial"/>
        </w:rPr>
      </w:pPr>
      <w:r w:rsidRPr="00623224">
        <w:rPr>
          <w:rFonts w:ascii="Arial" w:hAnsi="Arial" w:cs="Arial"/>
        </w:rPr>
        <w:t>5- Carlos Martínez Balam</w:t>
      </w:r>
    </w:p>
    <w:p w14:paraId="73F73BEE" w14:textId="77777777" w:rsidR="00623224" w:rsidRPr="00623224" w:rsidRDefault="00623224" w:rsidP="00623224">
      <w:pPr>
        <w:jc w:val="both"/>
        <w:rPr>
          <w:rFonts w:ascii="Arial" w:hAnsi="Arial" w:cs="Arial"/>
        </w:rPr>
      </w:pPr>
      <w:r w:rsidRPr="00623224">
        <w:rPr>
          <w:rFonts w:ascii="Arial" w:hAnsi="Arial" w:cs="Arial"/>
        </w:rPr>
        <w:t>6- José Alberto Ayala Canul</w:t>
      </w:r>
    </w:p>
    <w:p w14:paraId="6EC30FFF" w14:textId="77777777" w:rsidR="00623224" w:rsidRPr="00623224" w:rsidRDefault="00623224" w:rsidP="00623224">
      <w:pPr>
        <w:jc w:val="both"/>
        <w:rPr>
          <w:rFonts w:ascii="Arial" w:hAnsi="Arial" w:cs="Arial"/>
        </w:rPr>
      </w:pPr>
      <w:r w:rsidRPr="00623224">
        <w:rPr>
          <w:rFonts w:ascii="Arial" w:hAnsi="Arial" w:cs="Arial"/>
        </w:rPr>
        <w:t>7- Erika Guadalupe Bautista Parra</w:t>
      </w:r>
    </w:p>
    <w:p w14:paraId="4C499143" w14:textId="77777777" w:rsidR="00623224" w:rsidRPr="00623224" w:rsidRDefault="00623224" w:rsidP="00623224">
      <w:pPr>
        <w:jc w:val="both"/>
        <w:rPr>
          <w:rFonts w:ascii="Arial" w:hAnsi="Arial" w:cs="Arial"/>
        </w:rPr>
      </w:pPr>
      <w:r w:rsidRPr="00623224">
        <w:rPr>
          <w:rFonts w:ascii="Arial" w:hAnsi="Arial" w:cs="Arial"/>
        </w:rPr>
        <w:t>8- Noemí García Magaña</w:t>
      </w:r>
    </w:p>
    <w:p w14:paraId="77B927D7" w14:textId="3D569946" w:rsidR="00FE7BCF" w:rsidRPr="00F07D0E" w:rsidRDefault="00623224" w:rsidP="00623224">
      <w:pPr>
        <w:jc w:val="both"/>
        <w:rPr>
          <w:rFonts w:ascii="Arial" w:hAnsi="Arial" w:cs="Arial"/>
        </w:rPr>
      </w:pPr>
      <w:r w:rsidRPr="00623224">
        <w:rPr>
          <w:rFonts w:ascii="Arial" w:hAnsi="Arial" w:cs="Arial"/>
        </w:rPr>
        <w:t>9- Gisella Anahí Morales Soberanis</w:t>
      </w:r>
    </w:p>
    <w:sectPr w:rsidR="00FE7BCF" w:rsidRPr="00F07D0E"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A656D5" w14:textId="77777777" w:rsidR="00106710" w:rsidRDefault="00106710" w:rsidP="0092028B">
      <w:r>
        <w:separator/>
      </w:r>
    </w:p>
  </w:endnote>
  <w:endnote w:type="continuationSeparator" w:id="0">
    <w:p w14:paraId="34BC29D7" w14:textId="77777777" w:rsidR="00106710" w:rsidRDefault="00106710"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B03905" w14:textId="77777777" w:rsidR="00106710" w:rsidRDefault="00106710" w:rsidP="0092028B">
      <w:r>
        <w:separator/>
      </w:r>
    </w:p>
  </w:footnote>
  <w:footnote w:type="continuationSeparator" w:id="0">
    <w:p w14:paraId="5F454503" w14:textId="77777777" w:rsidR="00106710" w:rsidRDefault="00106710"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62B6C8A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15</w:t>
                          </w:r>
                          <w:r w:rsidR="00623224">
                            <w:rPr>
                              <w:rFonts w:cstheme="minorHAnsi"/>
                              <w:b/>
                              <w:bCs/>
                              <w:lang w:val="es-ES"/>
                            </w:rPr>
                            <w:t>9</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62B6C8AA"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F07D0E">
                      <w:rPr>
                        <w:rFonts w:cstheme="minorHAnsi"/>
                        <w:b/>
                        <w:bCs/>
                        <w:lang w:val="es-ES"/>
                      </w:rPr>
                      <w:t>15</w:t>
                    </w:r>
                    <w:r w:rsidR="00623224">
                      <w:rPr>
                        <w:rFonts w:cstheme="minorHAnsi"/>
                        <w:b/>
                        <w:bCs/>
                        <w:lang w:val="es-ES"/>
                      </w:rPr>
                      <w:t>9</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9"/>
  </w:num>
  <w:num w:numId="2" w16cid:durableId="381247589">
    <w:abstractNumId w:val="19"/>
  </w:num>
  <w:num w:numId="3" w16cid:durableId="1350453206">
    <w:abstractNumId w:val="4"/>
  </w:num>
  <w:num w:numId="4" w16cid:durableId="2059013186">
    <w:abstractNumId w:val="11"/>
  </w:num>
  <w:num w:numId="5" w16cid:durableId="2000115139">
    <w:abstractNumId w:val="13"/>
  </w:num>
  <w:num w:numId="6" w16cid:durableId="1912302049">
    <w:abstractNumId w:val="0"/>
  </w:num>
  <w:num w:numId="7" w16cid:durableId="1343319712">
    <w:abstractNumId w:val="21"/>
  </w:num>
  <w:num w:numId="8" w16cid:durableId="1458714387">
    <w:abstractNumId w:val="8"/>
  </w:num>
  <w:num w:numId="9" w16cid:durableId="812523015">
    <w:abstractNumId w:val="7"/>
  </w:num>
  <w:num w:numId="10" w16cid:durableId="1335645042">
    <w:abstractNumId w:val="15"/>
  </w:num>
  <w:num w:numId="11" w16cid:durableId="634992595">
    <w:abstractNumId w:val="10"/>
  </w:num>
  <w:num w:numId="12" w16cid:durableId="1755202202">
    <w:abstractNumId w:val="16"/>
  </w:num>
  <w:num w:numId="13" w16cid:durableId="1921794267">
    <w:abstractNumId w:val="1"/>
  </w:num>
  <w:num w:numId="14" w16cid:durableId="1147933680">
    <w:abstractNumId w:val="3"/>
  </w:num>
  <w:num w:numId="15" w16cid:durableId="2144344463">
    <w:abstractNumId w:val="12"/>
  </w:num>
  <w:num w:numId="16" w16cid:durableId="1053892324">
    <w:abstractNumId w:val="5"/>
  </w:num>
  <w:num w:numId="17" w16cid:durableId="359667562">
    <w:abstractNumId w:val="18"/>
  </w:num>
  <w:num w:numId="18" w16cid:durableId="469715409">
    <w:abstractNumId w:val="2"/>
  </w:num>
  <w:num w:numId="19" w16cid:durableId="1769495619">
    <w:abstractNumId w:val="20"/>
  </w:num>
  <w:num w:numId="20" w16cid:durableId="954218425">
    <w:abstractNumId w:val="14"/>
  </w:num>
  <w:num w:numId="21" w16cid:durableId="1789228862">
    <w:abstractNumId w:val="6"/>
  </w:num>
  <w:num w:numId="22" w16cid:durableId="20876298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90732"/>
    <w:rsid w:val="00094975"/>
    <w:rsid w:val="000B62FF"/>
    <w:rsid w:val="000C25FB"/>
    <w:rsid w:val="000C7121"/>
    <w:rsid w:val="000D2EE5"/>
    <w:rsid w:val="00106710"/>
    <w:rsid w:val="00111F21"/>
    <w:rsid w:val="0012269A"/>
    <w:rsid w:val="001251F8"/>
    <w:rsid w:val="00131F2A"/>
    <w:rsid w:val="0014199E"/>
    <w:rsid w:val="001526F9"/>
    <w:rsid w:val="001D1340"/>
    <w:rsid w:val="001E4054"/>
    <w:rsid w:val="001E66EB"/>
    <w:rsid w:val="002048F8"/>
    <w:rsid w:val="0027105C"/>
    <w:rsid w:val="00293D97"/>
    <w:rsid w:val="0029683D"/>
    <w:rsid w:val="002A38C5"/>
    <w:rsid w:val="002B1033"/>
    <w:rsid w:val="002F0A83"/>
    <w:rsid w:val="002F256E"/>
    <w:rsid w:val="0030392F"/>
    <w:rsid w:val="003078F9"/>
    <w:rsid w:val="003269D1"/>
    <w:rsid w:val="00326AE6"/>
    <w:rsid w:val="003319CB"/>
    <w:rsid w:val="003425A3"/>
    <w:rsid w:val="003425F7"/>
    <w:rsid w:val="003A44F8"/>
    <w:rsid w:val="003C3200"/>
    <w:rsid w:val="003C3C3E"/>
    <w:rsid w:val="003E64E6"/>
    <w:rsid w:val="003F6CFA"/>
    <w:rsid w:val="00403535"/>
    <w:rsid w:val="00431DD0"/>
    <w:rsid w:val="004433C5"/>
    <w:rsid w:val="00485C06"/>
    <w:rsid w:val="00496F14"/>
    <w:rsid w:val="004A519D"/>
    <w:rsid w:val="004D6C77"/>
    <w:rsid w:val="00500033"/>
    <w:rsid w:val="00500F50"/>
    <w:rsid w:val="00507347"/>
    <w:rsid w:val="00512C37"/>
    <w:rsid w:val="00521F84"/>
    <w:rsid w:val="005577C6"/>
    <w:rsid w:val="00562395"/>
    <w:rsid w:val="00571915"/>
    <w:rsid w:val="005A7793"/>
    <w:rsid w:val="005B47AE"/>
    <w:rsid w:val="005F0CDA"/>
    <w:rsid w:val="0061756C"/>
    <w:rsid w:val="00623224"/>
    <w:rsid w:val="00634D39"/>
    <w:rsid w:val="0063616E"/>
    <w:rsid w:val="0065406D"/>
    <w:rsid w:val="0066440A"/>
    <w:rsid w:val="00673FAB"/>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22E90"/>
    <w:rsid w:val="00835CA4"/>
    <w:rsid w:val="00865C42"/>
    <w:rsid w:val="008725D3"/>
    <w:rsid w:val="00873C0C"/>
    <w:rsid w:val="0089057B"/>
    <w:rsid w:val="00893676"/>
    <w:rsid w:val="008936BC"/>
    <w:rsid w:val="008A3EC0"/>
    <w:rsid w:val="008A4CFE"/>
    <w:rsid w:val="008C2F4E"/>
    <w:rsid w:val="008F6697"/>
    <w:rsid w:val="0091641D"/>
    <w:rsid w:val="0092028B"/>
    <w:rsid w:val="00922EC5"/>
    <w:rsid w:val="009230C7"/>
    <w:rsid w:val="0092643C"/>
    <w:rsid w:val="00926E32"/>
    <w:rsid w:val="0092707F"/>
    <w:rsid w:val="009330A7"/>
    <w:rsid w:val="009B6027"/>
    <w:rsid w:val="009C0DC7"/>
    <w:rsid w:val="009D1F21"/>
    <w:rsid w:val="009D2BE0"/>
    <w:rsid w:val="009D4A58"/>
    <w:rsid w:val="009E11F6"/>
    <w:rsid w:val="00A21FB4"/>
    <w:rsid w:val="00A30327"/>
    <w:rsid w:val="00A4359A"/>
    <w:rsid w:val="00A532FD"/>
    <w:rsid w:val="00A5698C"/>
    <w:rsid w:val="00A769BC"/>
    <w:rsid w:val="00AA45D3"/>
    <w:rsid w:val="00AC6469"/>
    <w:rsid w:val="00AC7FCB"/>
    <w:rsid w:val="00AE35FF"/>
    <w:rsid w:val="00B20549"/>
    <w:rsid w:val="00B43D6C"/>
    <w:rsid w:val="00B446D9"/>
    <w:rsid w:val="00B5654E"/>
    <w:rsid w:val="00BA3047"/>
    <w:rsid w:val="00BB0A1C"/>
    <w:rsid w:val="00BC1AE2"/>
    <w:rsid w:val="00BD5728"/>
    <w:rsid w:val="00BE2F07"/>
    <w:rsid w:val="00C225A9"/>
    <w:rsid w:val="00C44C17"/>
    <w:rsid w:val="00C536F9"/>
    <w:rsid w:val="00C71425"/>
    <w:rsid w:val="00C948AD"/>
    <w:rsid w:val="00C956D7"/>
    <w:rsid w:val="00CB2A24"/>
    <w:rsid w:val="00CC4F21"/>
    <w:rsid w:val="00D00AB3"/>
    <w:rsid w:val="00D05212"/>
    <w:rsid w:val="00D23899"/>
    <w:rsid w:val="00D301AB"/>
    <w:rsid w:val="00D33BCE"/>
    <w:rsid w:val="00D478AC"/>
    <w:rsid w:val="00D7477A"/>
    <w:rsid w:val="00D80EDE"/>
    <w:rsid w:val="00DC73C2"/>
    <w:rsid w:val="00E90C7C"/>
    <w:rsid w:val="00E9540E"/>
    <w:rsid w:val="00EA339E"/>
    <w:rsid w:val="00EC7BE5"/>
    <w:rsid w:val="00ED16A2"/>
    <w:rsid w:val="00EE47E2"/>
    <w:rsid w:val="00EE7B45"/>
    <w:rsid w:val="00EF3070"/>
    <w:rsid w:val="00EF5271"/>
    <w:rsid w:val="00F060BB"/>
    <w:rsid w:val="00F07D0E"/>
    <w:rsid w:val="00F13E30"/>
    <w:rsid w:val="00F313EE"/>
    <w:rsid w:val="00F420C5"/>
    <w:rsid w:val="00F812A6"/>
    <w:rsid w:val="00F83DDD"/>
    <w:rsid w:val="00F91E8B"/>
    <w:rsid w:val="00FB44A0"/>
    <w:rsid w:val="00FC39B2"/>
    <w:rsid w:val="00FE097D"/>
    <w:rsid w:val="00FE7BCF"/>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347</Words>
  <Characters>1984</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2</cp:revision>
  <dcterms:created xsi:type="dcterms:W3CDTF">2024-11-14T19:21:00Z</dcterms:created>
  <dcterms:modified xsi:type="dcterms:W3CDTF">2024-11-14T19:21:00Z</dcterms:modified>
</cp:coreProperties>
</file>